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0C1" w:rsidRDefault="009A30C1" w:rsidP="00791F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0C1" w:rsidRPr="001411A0" w:rsidRDefault="009A30C1" w:rsidP="009A30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A0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tbl>
      <w:tblPr>
        <w:tblStyle w:val="a3"/>
        <w:tblW w:w="11094" w:type="dxa"/>
        <w:jc w:val="center"/>
        <w:tblLook w:val="04A0" w:firstRow="1" w:lastRow="0" w:firstColumn="1" w:lastColumn="0" w:noHBand="0" w:noVBand="1"/>
      </w:tblPr>
      <w:tblGrid>
        <w:gridCol w:w="4130"/>
        <w:gridCol w:w="6964"/>
      </w:tblGrid>
      <w:tr w:rsidR="009A30C1" w:rsidRPr="00201480" w:rsidTr="009B5B8B">
        <w:trPr>
          <w:trHeight w:val="589"/>
          <w:jc w:val="center"/>
        </w:trPr>
        <w:tc>
          <w:tcPr>
            <w:tcW w:w="4130" w:type="dxa"/>
            <w:vAlign w:val="center"/>
          </w:tcPr>
          <w:p w:rsidR="009A30C1" w:rsidRPr="001411A0" w:rsidRDefault="009A30C1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Наименования товара</w:t>
            </w:r>
          </w:p>
        </w:tc>
        <w:tc>
          <w:tcPr>
            <w:tcW w:w="6964" w:type="dxa"/>
            <w:vAlign w:val="center"/>
          </w:tcPr>
          <w:p w:rsidR="009A30C1" w:rsidRPr="001A61DA" w:rsidRDefault="009A30C1" w:rsidP="009B5B8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z-Cyrl-U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Энтовант</w:t>
            </w:r>
            <w:proofErr w:type="spellEnd"/>
            <w:r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 xml:space="preserve"> ПРО  </w:t>
            </w:r>
            <w:r w:rsidRPr="001A61DA">
              <w:t>Химические препараты</w:t>
            </w:r>
          </w:p>
        </w:tc>
      </w:tr>
      <w:tr w:rsidR="009A30C1" w:rsidRPr="001411A0" w:rsidTr="009A30C1">
        <w:trPr>
          <w:trHeight w:val="4143"/>
          <w:jc w:val="center"/>
        </w:trPr>
        <w:tc>
          <w:tcPr>
            <w:tcW w:w="4130" w:type="dxa"/>
            <w:vAlign w:val="center"/>
          </w:tcPr>
          <w:p w:rsidR="009A30C1" w:rsidRPr="001E7767" w:rsidRDefault="009A30C1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Детальное технико-технологическое описание (конфигурация) товара</w:t>
            </w:r>
          </w:p>
        </w:tc>
        <w:tc>
          <w:tcPr>
            <w:tcW w:w="6964" w:type="dxa"/>
            <w:vAlign w:val="center"/>
          </w:tcPr>
          <w:p w:rsidR="009A30C1" w:rsidRPr="00A0272D" w:rsidRDefault="00D73CF6" w:rsidP="00D73CF6">
            <w:pPr>
              <w:shd w:val="clear" w:color="auto" w:fill="FFFFFF"/>
              <w:spacing w:before="100" w:beforeAutospacing="1" w:after="0" w:line="276" w:lineRule="auto"/>
              <w:ind w:left="720"/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</w:pPr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Жуков, червей и других грызунов</w:t>
            </w:r>
            <w:r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против вредителей</w:t>
            </w:r>
            <w:r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применяется инсектицид!</w:t>
            </w:r>
            <w:r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Возбудитель: </w:t>
            </w:r>
            <w:proofErr w:type="spellStart"/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Инбоксакарб</w:t>
            </w:r>
            <w:proofErr w:type="spellEnd"/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 30%Форма выпуска: водорастворимые гранулы</w:t>
            </w:r>
            <w:r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Приложение</w:t>
            </w:r>
            <w:proofErr w:type="gramStart"/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:Н</w:t>
            </w:r>
            <w:proofErr w:type="gramEnd"/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очь</w:t>
            </w:r>
            <w:proofErr w:type="spellEnd"/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 крыжовника в сельскохозяйственных культурах (крыжовник),против плодов Тутовой моли, листьев укропа и яблони</w:t>
            </w:r>
            <w:r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эффективный инсектицид.</w:t>
            </w:r>
            <w:r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Вредитель в то же время</w:t>
            </w:r>
            <w:r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яйца бабочек и одно с их червей</w:t>
            </w:r>
            <w:r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что-то вроде драк.</w:t>
            </w:r>
            <w:r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Механизм действия:</w:t>
            </w:r>
            <w:r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При нанесении рабочий раствор наносят на листья, стебли растения и</w:t>
            </w:r>
            <w:r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обеспечьте равномерное опрыскивание </w:t>
            </w:r>
            <w:proofErr w:type="spellStart"/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плодовдолжен</w:t>
            </w:r>
            <w:proofErr w:type="spellEnd"/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. Через 2 часа после применения </w:t>
            </w:r>
            <w:proofErr w:type="gramStart"/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препарата</w:t>
            </w:r>
            <w:proofErr w:type="gramEnd"/>
            <w:r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даже если идет дождь, эффективность препарата не снижается.</w:t>
            </w:r>
            <w:r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В районах с высокой степенью повреждения</w:t>
            </w:r>
            <w:r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из-за состояния поля после использования, 14-</w:t>
            </w:r>
            <w:r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  <w:t>Через 15 дней возможна повторная обработка.</w:t>
            </w:r>
          </w:p>
        </w:tc>
      </w:tr>
      <w:tr w:rsidR="009A30C1" w:rsidRPr="001411A0" w:rsidTr="009B5B8B">
        <w:trPr>
          <w:trHeight w:val="621"/>
          <w:jc w:val="center"/>
        </w:trPr>
        <w:tc>
          <w:tcPr>
            <w:tcW w:w="4130" w:type="dxa"/>
            <w:vAlign w:val="center"/>
          </w:tcPr>
          <w:p w:rsidR="009A30C1" w:rsidRPr="001E7767" w:rsidRDefault="009A30C1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Технико-технологические требования к товару</w:t>
            </w:r>
          </w:p>
        </w:tc>
        <w:tc>
          <w:tcPr>
            <w:tcW w:w="6964" w:type="dxa"/>
            <w:vAlign w:val="center"/>
          </w:tcPr>
          <w:p w:rsidR="009A30C1" w:rsidRPr="00584859" w:rsidRDefault="009A30C1" w:rsidP="009B5B8B">
            <w:pPr>
              <w:pStyle w:val="a7"/>
              <w:spacing w:before="0" w:beforeAutospacing="0" w:after="0" w:afterAutospacing="0"/>
              <w:textAlignment w:val="baseline"/>
              <w:rPr>
                <w:lang w:val="ru-RU"/>
              </w:rPr>
            </w:pPr>
          </w:p>
        </w:tc>
      </w:tr>
      <w:tr w:rsidR="009A30C1" w:rsidRPr="001411A0" w:rsidTr="009A30C1">
        <w:trPr>
          <w:trHeight w:val="2037"/>
          <w:jc w:val="center"/>
        </w:trPr>
        <w:tc>
          <w:tcPr>
            <w:tcW w:w="4130" w:type="dxa"/>
            <w:vAlign w:val="center"/>
          </w:tcPr>
          <w:p w:rsidR="009A30C1" w:rsidRPr="001E7767" w:rsidRDefault="009A30C1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Назначение (место использования) товара</w:t>
            </w:r>
          </w:p>
        </w:tc>
        <w:tc>
          <w:tcPr>
            <w:tcW w:w="6964" w:type="dxa"/>
            <w:vAlign w:val="center"/>
          </w:tcPr>
          <w:p w:rsidR="00D73CF6" w:rsidRPr="00D73CF6" w:rsidRDefault="00D73CF6" w:rsidP="00D73CF6">
            <w:pPr>
              <w:shd w:val="clear" w:color="auto" w:fill="FFFFFF"/>
              <w:spacing w:after="150" w:line="300" w:lineRule="atLeast"/>
              <w:jc w:val="both"/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</w:pPr>
            <w:r w:rsidRPr="00D73CF6"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>Преимущества:</w:t>
            </w:r>
          </w:p>
          <w:p w:rsidR="009A30C1" w:rsidRPr="001A61DA" w:rsidRDefault="00D73CF6" w:rsidP="00D73CF6">
            <w:pPr>
              <w:shd w:val="clear" w:color="auto" w:fill="FFFFFF"/>
              <w:spacing w:after="150" w:line="300" w:lineRule="atLeast"/>
              <w:jc w:val="both"/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</w:pPr>
            <w:r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 xml:space="preserve">Менее </w:t>
            </w:r>
            <w:r w:rsidRPr="00D73CF6"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 xml:space="preserve">вредны пчелы, </w:t>
            </w:r>
            <w:proofErr w:type="spellStart"/>
            <w:r w:rsidRPr="00D73CF6"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>трихограммы</w:t>
            </w:r>
            <w:proofErr w:type="spellEnd"/>
            <w:r w:rsidRPr="00D73CF6"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>, браконьеры,</w:t>
            </w:r>
            <w:r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>золотоносные и другие подобные полезные насекомые</w:t>
            </w:r>
            <w:r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>Быстрый эффект: через 1 час после нанесения вредители прекращают кормление</w:t>
            </w:r>
            <w:proofErr w:type="gramStart"/>
            <w:r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>П</w:t>
            </w:r>
            <w:proofErr w:type="gramEnd"/>
            <w:r w:rsidRPr="00D73CF6"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>оражает все возрасты глистов</w:t>
            </w:r>
            <w:r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>Уже через 1 час после нанесения начинает проявляться эффект</w:t>
            </w:r>
            <w:r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  <w:r w:rsidRPr="00D73CF6"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>Менее вреден для полезных насекомых</w:t>
            </w:r>
          </w:p>
        </w:tc>
      </w:tr>
      <w:tr w:rsidR="009A30C1" w:rsidRPr="001411A0" w:rsidTr="009B5B8B">
        <w:trPr>
          <w:trHeight w:val="870"/>
          <w:jc w:val="center"/>
        </w:trPr>
        <w:tc>
          <w:tcPr>
            <w:tcW w:w="4130" w:type="dxa"/>
            <w:vAlign w:val="center"/>
          </w:tcPr>
          <w:p w:rsidR="009A30C1" w:rsidRPr="001411A0" w:rsidRDefault="009A30C1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</w:p>
        </w:tc>
        <w:tc>
          <w:tcPr>
            <w:tcW w:w="6964" w:type="dxa"/>
            <w:vAlign w:val="center"/>
          </w:tcPr>
          <w:p w:rsidR="009A30C1" w:rsidRPr="006C5E9F" w:rsidRDefault="00147F71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42505" cy="146719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54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505" cy="1467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30C1" w:rsidRPr="001411A0" w:rsidTr="009B5B8B">
        <w:trPr>
          <w:trHeight w:val="543"/>
          <w:jc w:val="center"/>
        </w:trPr>
        <w:tc>
          <w:tcPr>
            <w:tcW w:w="4130" w:type="dxa"/>
            <w:vAlign w:val="center"/>
          </w:tcPr>
          <w:p w:rsidR="009A30C1" w:rsidRPr="006C5E9F" w:rsidRDefault="009A30C1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E9F">
              <w:rPr>
                <w:rFonts w:ascii="Times New Roman" w:hAnsi="Times New Roman" w:cs="Times New Roman"/>
                <w:sz w:val="24"/>
                <w:szCs w:val="24"/>
              </w:rPr>
              <w:t>Чертеж</w:t>
            </w:r>
          </w:p>
        </w:tc>
        <w:tc>
          <w:tcPr>
            <w:tcW w:w="6964" w:type="dxa"/>
            <w:vAlign w:val="center"/>
          </w:tcPr>
          <w:p w:rsidR="009A30C1" w:rsidRPr="006C5E9F" w:rsidRDefault="009A30C1" w:rsidP="009B5B8B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6C5E9F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нет</w:t>
            </w:r>
          </w:p>
        </w:tc>
      </w:tr>
      <w:tr w:rsidR="009A30C1" w:rsidRPr="00EC6E5A" w:rsidTr="009B5B8B">
        <w:trPr>
          <w:trHeight w:val="1260"/>
          <w:jc w:val="center"/>
        </w:trPr>
        <w:tc>
          <w:tcPr>
            <w:tcW w:w="4130" w:type="dxa"/>
            <w:vAlign w:val="center"/>
          </w:tcPr>
          <w:p w:rsidR="009A30C1" w:rsidRPr="00463296" w:rsidRDefault="009A30C1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Другие данные, необходимые к уточнению (при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64" w:type="dxa"/>
            <w:vAlign w:val="center"/>
          </w:tcPr>
          <w:p w:rsidR="009A30C1" w:rsidRPr="006C5E9F" w:rsidRDefault="009A30C1" w:rsidP="009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E9F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нет</w:t>
            </w:r>
          </w:p>
        </w:tc>
      </w:tr>
    </w:tbl>
    <w:p w:rsidR="009A30C1" w:rsidRPr="00383C7B" w:rsidRDefault="009A30C1" w:rsidP="009A30C1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30C1" w:rsidRPr="00201480" w:rsidRDefault="009A30C1" w:rsidP="009A30C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E1781">
        <w:rPr>
          <w:rFonts w:ascii="Times New Roman" w:hAnsi="Times New Roman" w:cs="Times New Roman"/>
          <w:b/>
          <w:sz w:val="24"/>
          <w:szCs w:val="24"/>
        </w:rPr>
        <w:t>Примечание (для сопоставления):*</w:t>
      </w:r>
      <w:r w:rsidRPr="004E17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0C1" w:rsidRPr="002F5AFF" w:rsidRDefault="009A30C1" w:rsidP="009A30C1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uz-Latn-UZ"/>
        </w:rPr>
      </w:pPr>
    </w:p>
    <w:p w:rsidR="009A30C1" w:rsidRDefault="009A30C1" w:rsidP="009A30C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Составил: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Усмонов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          ______________   Агроном </w:t>
      </w:r>
    </w:p>
    <w:p w:rsidR="009A30C1" w:rsidRDefault="009A30C1" w:rsidP="009A30C1">
      <w:pPr>
        <w:spacing w:after="12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Согласовано: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Хайитматов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С.Н  _____________ Начальник Служба </w:t>
      </w:r>
      <w:r w:rsidRPr="005C71C7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9A30C1" w:rsidRDefault="009A30C1" w:rsidP="009A30C1">
      <w:pPr>
        <w:rPr>
          <w:rFonts w:ascii="Times New Roman" w:hAnsi="Times New Roman" w:cs="Times New Roman"/>
          <w:b/>
          <w:sz w:val="24"/>
          <w:szCs w:val="24"/>
        </w:rPr>
      </w:pPr>
    </w:p>
    <w:p w:rsidR="009A30C1" w:rsidRDefault="009A30C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91FCA" w:rsidRPr="001411A0" w:rsidRDefault="00791FCA" w:rsidP="00791F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A0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tbl>
      <w:tblPr>
        <w:tblStyle w:val="a3"/>
        <w:tblW w:w="11094" w:type="dxa"/>
        <w:jc w:val="center"/>
        <w:tblLook w:val="04A0" w:firstRow="1" w:lastRow="0" w:firstColumn="1" w:lastColumn="0" w:noHBand="0" w:noVBand="1"/>
      </w:tblPr>
      <w:tblGrid>
        <w:gridCol w:w="4130"/>
        <w:gridCol w:w="6964"/>
      </w:tblGrid>
      <w:tr w:rsidR="00791FCA" w:rsidRPr="00201480" w:rsidTr="009B5B8B">
        <w:trPr>
          <w:trHeight w:val="589"/>
          <w:jc w:val="center"/>
        </w:trPr>
        <w:tc>
          <w:tcPr>
            <w:tcW w:w="4130" w:type="dxa"/>
            <w:vAlign w:val="center"/>
          </w:tcPr>
          <w:p w:rsidR="00791FCA" w:rsidRPr="001411A0" w:rsidRDefault="00791FCA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Наименования товара</w:t>
            </w:r>
          </w:p>
        </w:tc>
        <w:tc>
          <w:tcPr>
            <w:tcW w:w="6964" w:type="dxa"/>
            <w:vAlign w:val="center"/>
          </w:tcPr>
          <w:p w:rsidR="00791FCA" w:rsidRPr="001A61DA" w:rsidRDefault="00791FCA" w:rsidP="009B5B8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z-Cyrl-U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Моспилан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 xml:space="preserve"> 10 % </w:t>
            </w:r>
            <w:proofErr w:type="spellStart"/>
            <w:r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эм</w:t>
            </w:r>
            <w:proofErr w:type="gramStart"/>
            <w:r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.к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 xml:space="preserve"> </w:t>
            </w:r>
            <w:r w:rsidRPr="001A61DA">
              <w:t>Химические препараты</w:t>
            </w:r>
          </w:p>
        </w:tc>
      </w:tr>
      <w:tr w:rsidR="00791FCA" w:rsidRPr="001411A0" w:rsidTr="009C6A38">
        <w:trPr>
          <w:trHeight w:val="4603"/>
          <w:jc w:val="center"/>
        </w:trPr>
        <w:tc>
          <w:tcPr>
            <w:tcW w:w="4130" w:type="dxa"/>
            <w:vAlign w:val="center"/>
          </w:tcPr>
          <w:p w:rsidR="00791FCA" w:rsidRPr="001E7767" w:rsidRDefault="00791FCA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Детальное технико-технологическое описание (конфигурация) товара</w:t>
            </w:r>
          </w:p>
        </w:tc>
        <w:tc>
          <w:tcPr>
            <w:tcW w:w="6964" w:type="dxa"/>
            <w:vAlign w:val="center"/>
          </w:tcPr>
          <w:p w:rsidR="00791FCA" w:rsidRPr="00791FCA" w:rsidRDefault="00791FCA" w:rsidP="00791FCA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</w:pPr>
            <w:proofErr w:type="spellStart"/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>Моспилан</w:t>
            </w:r>
            <w:proofErr w:type="spellEnd"/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 xml:space="preserve"> обладает системным и контактным действием и </w:t>
            </w:r>
            <w:proofErr w:type="gramStart"/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>способен</w:t>
            </w:r>
            <w:proofErr w:type="gramEnd"/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 xml:space="preserve"> распространяться по растению. Поэтому действие препарата против вредителя проявляется также и на необработанных участках растений;</w:t>
            </w:r>
          </w:p>
          <w:p w:rsidR="00791FCA" w:rsidRPr="00791FCA" w:rsidRDefault="00791FCA" w:rsidP="00791FCA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</w:pPr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>благодаря новому механизму действия у вредных объектов к нему не проявляется устойчивости;</w:t>
            </w:r>
          </w:p>
          <w:p w:rsidR="00791FCA" w:rsidRPr="00791FCA" w:rsidRDefault="00791FCA" w:rsidP="00791FCA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</w:pPr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 xml:space="preserve">сохраняет высокую биологическую эффективность при нормальных и повышенных </w:t>
            </w:r>
            <w:proofErr w:type="gramStart"/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>температурах</w:t>
            </w:r>
            <w:proofErr w:type="gramEnd"/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>, активен даже при повышенных температурах, что делает его незаменимым в аномально жаркие летние месяцы;</w:t>
            </w:r>
          </w:p>
          <w:p w:rsidR="00791FCA" w:rsidRPr="00791FCA" w:rsidRDefault="00791FCA" w:rsidP="00791FCA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</w:pPr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 xml:space="preserve">не обладает </w:t>
            </w:r>
            <w:proofErr w:type="spellStart"/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>фитотоксичностью</w:t>
            </w:r>
            <w:proofErr w:type="spellEnd"/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>;</w:t>
            </w:r>
          </w:p>
          <w:p w:rsidR="00791FCA" w:rsidRPr="00791FCA" w:rsidRDefault="00791FCA" w:rsidP="00791FCA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</w:pPr>
            <w:proofErr w:type="spellStart"/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>малотоксичен</w:t>
            </w:r>
            <w:proofErr w:type="spellEnd"/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 xml:space="preserve"> для </w:t>
            </w:r>
            <w:proofErr w:type="gramStart"/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>теплокровных</w:t>
            </w:r>
            <w:proofErr w:type="gramEnd"/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>, класс опасности – 3. </w:t>
            </w:r>
            <w:r w:rsidRPr="00791FCA">
              <w:rPr>
                <w:rFonts w:ascii="Times New Roman" w:eastAsia="Times New Roman" w:hAnsi="Times New Roman" w:cs="Times New Roman"/>
                <w:b/>
                <w:bCs/>
                <w:color w:val="555555"/>
                <w:sz w:val="21"/>
                <w:szCs w:val="21"/>
                <w:lang w:eastAsia="ru-RU"/>
              </w:rPr>
              <w:t>Он неопасен для пчел и шмелей, рыб, дождевых червей и млекопитающих;</w:t>
            </w:r>
          </w:p>
          <w:p w:rsidR="00791FCA" w:rsidRPr="00791FCA" w:rsidRDefault="00791FCA" w:rsidP="00791FCA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</w:pPr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>совместим с большинством применяемых пестицидов, за исключением сильнощелочных;</w:t>
            </w:r>
          </w:p>
          <w:p w:rsidR="00791FCA" w:rsidRPr="00791FCA" w:rsidRDefault="00791FCA" w:rsidP="00791FCA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</w:pPr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>не слеживается при хранении, не изменяет своих свой</w:t>
            </w:r>
            <w:proofErr w:type="gramStart"/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>ств пр</w:t>
            </w:r>
            <w:proofErr w:type="gramEnd"/>
            <w:r w:rsidRPr="00791FCA">
              <w:rPr>
                <w:rFonts w:ascii="Times New Roman" w:eastAsia="Times New Roman" w:hAnsi="Times New Roman" w:cs="Times New Roman"/>
                <w:color w:val="555555"/>
                <w:sz w:val="21"/>
                <w:szCs w:val="21"/>
                <w:lang w:eastAsia="ru-RU"/>
              </w:rPr>
              <w:t>и колебаниях температуры.</w:t>
            </w:r>
          </w:p>
          <w:p w:rsidR="00791FCA" w:rsidRPr="00A0272D" w:rsidRDefault="00791FCA" w:rsidP="009B5B8B">
            <w:pPr>
              <w:shd w:val="clear" w:color="auto" w:fill="FFFFFF"/>
              <w:spacing w:before="100" w:beforeAutospacing="1" w:after="150" w:afterAutospacing="1" w:line="300" w:lineRule="atLeast"/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</w:pPr>
          </w:p>
        </w:tc>
      </w:tr>
      <w:tr w:rsidR="00791FCA" w:rsidRPr="001411A0" w:rsidTr="009C6A38">
        <w:trPr>
          <w:trHeight w:val="621"/>
          <w:jc w:val="center"/>
        </w:trPr>
        <w:tc>
          <w:tcPr>
            <w:tcW w:w="4130" w:type="dxa"/>
            <w:vAlign w:val="center"/>
          </w:tcPr>
          <w:p w:rsidR="00791FCA" w:rsidRPr="001E7767" w:rsidRDefault="00791FCA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Технико-технологические требования к товару</w:t>
            </w:r>
          </w:p>
        </w:tc>
        <w:tc>
          <w:tcPr>
            <w:tcW w:w="6964" w:type="dxa"/>
            <w:vAlign w:val="center"/>
          </w:tcPr>
          <w:p w:rsidR="00791FCA" w:rsidRPr="00584859" w:rsidRDefault="00791FCA" w:rsidP="009B5B8B">
            <w:pPr>
              <w:pStyle w:val="a7"/>
              <w:spacing w:before="0" w:beforeAutospacing="0" w:after="0" w:afterAutospacing="0"/>
              <w:textAlignment w:val="baseline"/>
              <w:rPr>
                <w:lang w:val="ru-RU"/>
              </w:rPr>
            </w:pPr>
          </w:p>
        </w:tc>
      </w:tr>
      <w:tr w:rsidR="00791FCA" w:rsidRPr="001411A0" w:rsidTr="009C6A38">
        <w:trPr>
          <w:trHeight w:val="3254"/>
          <w:jc w:val="center"/>
        </w:trPr>
        <w:tc>
          <w:tcPr>
            <w:tcW w:w="4130" w:type="dxa"/>
            <w:vAlign w:val="center"/>
          </w:tcPr>
          <w:p w:rsidR="00791FCA" w:rsidRPr="001E7767" w:rsidRDefault="00791FCA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Назначение (место использования) товара</w:t>
            </w:r>
          </w:p>
        </w:tc>
        <w:tc>
          <w:tcPr>
            <w:tcW w:w="6964" w:type="dxa"/>
            <w:vAlign w:val="center"/>
          </w:tcPr>
          <w:p w:rsidR="009C6A38" w:rsidRDefault="009C6A38" w:rsidP="009C6A38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color w:val="555555"/>
                <w:sz w:val="21"/>
                <w:szCs w:val="21"/>
              </w:rPr>
            </w:pPr>
            <w:r>
              <w:rPr>
                <w:color w:val="555555"/>
                <w:sz w:val="21"/>
                <w:szCs w:val="21"/>
              </w:rPr>
              <w:t>Если необходимо провести обработку против щитовок, то для приготовления концентрата необходимо взять 4-5 г препарата на 10-12 л.</w:t>
            </w:r>
          </w:p>
          <w:p w:rsidR="009C6A38" w:rsidRDefault="009C6A38" w:rsidP="009C6A38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color w:val="555555"/>
                <w:sz w:val="21"/>
                <w:szCs w:val="21"/>
              </w:rPr>
            </w:pPr>
            <w:r>
              <w:rPr>
                <w:color w:val="555555"/>
                <w:sz w:val="21"/>
                <w:szCs w:val="21"/>
              </w:rPr>
              <w:t>Против колорадского жука норма расхода 5-8 г/10 литров воды при норме расхода рабочей жидкости до 5,0 литров на 1 сотку.</w:t>
            </w:r>
          </w:p>
          <w:p w:rsidR="009C6A38" w:rsidRDefault="009C6A38" w:rsidP="009C6A38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color w:val="555555"/>
                <w:sz w:val="21"/>
                <w:szCs w:val="21"/>
              </w:rPr>
            </w:pPr>
            <w:r>
              <w:rPr>
                <w:color w:val="555555"/>
                <w:sz w:val="21"/>
                <w:szCs w:val="21"/>
              </w:rPr>
              <w:t xml:space="preserve">Для борьбы с </w:t>
            </w:r>
            <w:proofErr w:type="spellStart"/>
            <w:r>
              <w:rPr>
                <w:color w:val="555555"/>
                <w:sz w:val="21"/>
                <w:szCs w:val="21"/>
              </w:rPr>
              <w:t>белокрылкой</w:t>
            </w:r>
            <w:proofErr w:type="spellEnd"/>
            <w:r>
              <w:rPr>
                <w:color w:val="555555"/>
                <w:sz w:val="21"/>
                <w:szCs w:val="21"/>
              </w:rPr>
              <w:t xml:space="preserve"> разводят 1 грамм препарата на 2 литра воды. Этим раствором можно обрабатывать комнатные и оранжерейные растения.</w:t>
            </w:r>
          </w:p>
          <w:p w:rsidR="009C6A38" w:rsidRDefault="009C6A38" w:rsidP="009C6A38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color w:val="555555"/>
                <w:sz w:val="21"/>
                <w:szCs w:val="21"/>
              </w:rPr>
            </w:pPr>
            <w:r>
              <w:rPr>
                <w:color w:val="555555"/>
                <w:sz w:val="21"/>
                <w:szCs w:val="21"/>
              </w:rPr>
              <w:t xml:space="preserve">Для борьбы с мучнистым червецом  и </w:t>
            </w:r>
            <w:proofErr w:type="spellStart"/>
            <w:r>
              <w:rPr>
                <w:color w:val="555555"/>
                <w:sz w:val="21"/>
                <w:szCs w:val="21"/>
              </w:rPr>
              <w:t>трипсах</w:t>
            </w:r>
            <w:proofErr w:type="spellEnd"/>
            <w:r>
              <w:rPr>
                <w:color w:val="555555"/>
                <w:sz w:val="21"/>
                <w:szCs w:val="21"/>
              </w:rPr>
              <w:t xml:space="preserve">  на комнатных растениях берут 1 </w:t>
            </w:r>
            <w:proofErr w:type="spellStart"/>
            <w:r>
              <w:rPr>
                <w:color w:val="555555"/>
                <w:sz w:val="21"/>
                <w:szCs w:val="21"/>
              </w:rPr>
              <w:t>гр</w:t>
            </w:r>
            <w:proofErr w:type="gramStart"/>
            <w:r>
              <w:rPr>
                <w:color w:val="555555"/>
                <w:sz w:val="21"/>
                <w:szCs w:val="21"/>
              </w:rPr>
              <w:t>.п</w:t>
            </w:r>
            <w:proofErr w:type="gramEnd"/>
            <w:r>
              <w:rPr>
                <w:color w:val="555555"/>
                <w:sz w:val="21"/>
                <w:szCs w:val="21"/>
              </w:rPr>
              <w:t>орошка</w:t>
            </w:r>
            <w:proofErr w:type="spellEnd"/>
            <w:r>
              <w:rPr>
                <w:color w:val="555555"/>
                <w:sz w:val="21"/>
                <w:szCs w:val="21"/>
              </w:rPr>
              <w:t xml:space="preserve"> на 1 литр воды, этим раствором проливают почву и опрыскивают растения 3 раза с интервалом в 5-7 дней.</w:t>
            </w:r>
          </w:p>
          <w:p w:rsidR="00791FCA" w:rsidRPr="001A61DA" w:rsidRDefault="009C6A38" w:rsidP="009C6A38">
            <w:pPr>
              <w:shd w:val="clear" w:color="auto" w:fill="FFFFFF"/>
              <w:spacing w:after="150" w:line="300" w:lineRule="atLeast"/>
              <w:jc w:val="both"/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</w:pPr>
            <w:r w:rsidRPr="001A61DA"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791FCA" w:rsidRPr="001411A0" w:rsidTr="009C6A38">
        <w:trPr>
          <w:trHeight w:val="870"/>
          <w:jc w:val="center"/>
        </w:trPr>
        <w:tc>
          <w:tcPr>
            <w:tcW w:w="4130" w:type="dxa"/>
            <w:vAlign w:val="center"/>
          </w:tcPr>
          <w:p w:rsidR="00791FCA" w:rsidRPr="001411A0" w:rsidRDefault="00791FCA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</w:p>
        </w:tc>
        <w:tc>
          <w:tcPr>
            <w:tcW w:w="6964" w:type="dxa"/>
            <w:vAlign w:val="center"/>
          </w:tcPr>
          <w:p w:rsidR="00791FCA" w:rsidRPr="006C5E9F" w:rsidRDefault="00791FCA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E9F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нет</w:t>
            </w:r>
            <w:r w:rsidRPr="006C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1FCA" w:rsidRPr="001411A0" w:rsidTr="009C6A38">
        <w:trPr>
          <w:trHeight w:val="543"/>
          <w:jc w:val="center"/>
        </w:trPr>
        <w:tc>
          <w:tcPr>
            <w:tcW w:w="4130" w:type="dxa"/>
            <w:vAlign w:val="center"/>
          </w:tcPr>
          <w:p w:rsidR="00791FCA" w:rsidRPr="006C5E9F" w:rsidRDefault="00791FCA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E9F">
              <w:rPr>
                <w:rFonts w:ascii="Times New Roman" w:hAnsi="Times New Roman" w:cs="Times New Roman"/>
                <w:sz w:val="24"/>
                <w:szCs w:val="24"/>
              </w:rPr>
              <w:t>Чертеж</w:t>
            </w:r>
          </w:p>
        </w:tc>
        <w:tc>
          <w:tcPr>
            <w:tcW w:w="6964" w:type="dxa"/>
            <w:vAlign w:val="center"/>
          </w:tcPr>
          <w:p w:rsidR="00791FCA" w:rsidRPr="006C5E9F" w:rsidRDefault="00791FCA" w:rsidP="009B5B8B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6C5E9F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нет</w:t>
            </w:r>
          </w:p>
        </w:tc>
      </w:tr>
      <w:tr w:rsidR="00791FCA" w:rsidRPr="00EC6E5A" w:rsidTr="009C6A38">
        <w:trPr>
          <w:trHeight w:val="1260"/>
          <w:jc w:val="center"/>
        </w:trPr>
        <w:tc>
          <w:tcPr>
            <w:tcW w:w="4130" w:type="dxa"/>
            <w:vAlign w:val="center"/>
          </w:tcPr>
          <w:p w:rsidR="00791FCA" w:rsidRPr="00463296" w:rsidRDefault="00791FCA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Другие данные, необходимые к уточнению (при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64" w:type="dxa"/>
            <w:vAlign w:val="center"/>
          </w:tcPr>
          <w:p w:rsidR="00791FCA" w:rsidRPr="006C5E9F" w:rsidRDefault="00791FCA" w:rsidP="009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E9F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нет</w:t>
            </w:r>
          </w:p>
        </w:tc>
      </w:tr>
    </w:tbl>
    <w:p w:rsidR="00791FCA" w:rsidRPr="00201480" w:rsidRDefault="00791FCA" w:rsidP="00791FC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E1781">
        <w:rPr>
          <w:rFonts w:ascii="Times New Roman" w:hAnsi="Times New Roman" w:cs="Times New Roman"/>
          <w:b/>
          <w:sz w:val="24"/>
          <w:szCs w:val="24"/>
        </w:rPr>
        <w:t>Примечание (для сопоставления):*</w:t>
      </w:r>
      <w:r w:rsidRPr="004E17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FCA" w:rsidRPr="002F5AFF" w:rsidRDefault="00791FCA" w:rsidP="00791F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uz-Latn-UZ"/>
        </w:rPr>
      </w:pPr>
    </w:p>
    <w:p w:rsidR="00791FCA" w:rsidRDefault="00791FCA" w:rsidP="00791FC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Составил: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Усмонов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          ______________   Агроном </w:t>
      </w:r>
    </w:p>
    <w:p w:rsidR="00791FCA" w:rsidRDefault="00791FCA" w:rsidP="00791FCA">
      <w:pPr>
        <w:spacing w:after="12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Согласовано: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Хайитматов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С.Н  _____________ Начальник Служба </w:t>
      </w:r>
      <w:r w:rsidRPr="005C71C7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791FCA" w:rsidRDefault="00791FCA" w:rsidP="00791FCA">
      <w:pPr>
        <w:rPr>
          <w:rFonts w:ascii="Times New Roman" w:hAnsi="Times New Roman" w:cs="Times New Roman"/>
          <w:b/>
          <w:sz w:val="24"/>
          <w:szCs w:val="24"/>
        </w:rPr>
      </w:pPr>
    </w:p>
    <w:p w:rsidR="006C5E9F" w:rsidRPr="001411A0" w:rsidRDefault="006424A7" w:rsidP="006424A7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</w:t>
      </w:r>
      <w:r w:rsidR="006C5E9F" w:rsidRPr="001411A0">
        <w:rPr>
          <w:rFonts w:ascii="Times New Roman" w:hAnsi="Times New Roman" w:cs="Times New Roman"/>
          <w:b/>
          <w:sz w:val="24"/>
          <w:szCs w:val="24"/>
        </w:rPr>
        <w:t>ХНИЧЕСКОЕ ЗАДАНИЕ</w:t>
      </w:r>
    </w:p>
    <w:tbl>
      <w:tblPr>
        <w:tblStyle w:val="a3"/>
        <w:tblW w:w="11094" w:type="dxa"/>
        <w:jc w:val="center"/>
        <w:tblLook w:val="04A0" w:firstRow="1" w:lastRow="0" w:firstColumn="1" w:lastColumn="0" w:noHBand="0" w:noVBand="1"/>
      </w:tblPr>
      <w:tblGrid>
        <w:gridCol w:w="4130"/>
        <w:gridCol w:w="6964"/>
      </w:tblGrid>
      <w:tr w:rsidR="006C5E9F" w:rsidRPr="00201480" w:rsidTr="009B5B8B">
        <w:trPr>
          <w:trHeight w:val="589"/>
          <w:jc w:val="center"/>
        </w:trPr>
        <w:tc>
          <w:tcPr>
            <w:tcW w:w="4130" w:type="dxa"/>
            <w:vAlign w:val="center"/>
          </w:tcPr>
          <w:p w:rsidR="006C5E9F" w:rsidRPr="001411A0" w:rsidRDefault="006C5E9F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Наименования товара</w:t>
            </w:r>
          </w:p>
        </w:tc>
        <w:tc>
          <w:tcPr>
            <w:tcW w:w="6964" w:type="dxa"/>
            <w:vAlign w:val="center"/>
          </w:tcPr>
          <w:p w:rsidR="006C5E9F" w:rsidRPr="001A61DA" w:rsidRDefault="006C5E9F" w:rsidP="006C5E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z-Cyrl-UZ"/>
              </w:rPr>
            </w:pPr>
            <w:proofErr w:type="spellStart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Атиллы</w:t>
            </w:r>
            <w:proofErr w:type="spellEnd"/>
            <w:r w:rsidRPr="001A61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z-Cyrl-U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z-Cyrl-UZ"/>
              </w:rPr>
              <w:t>5</w:t>
            </w:r>
            <w:r w:rsidRPr="001A61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z-Cyrl-UZ"/>
              </w:rPr>
              <w:t xml:space="preserve"> %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z-Cyrl-UZ"/>
              </w:rPr>
              <w:t>эм.к</w:t>
            </w:r>
            <w:proofErr w:type="spellEnd"/>
            <w:r w:rsidRPr="001A61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z-Cyrl-UZ"/>
              </w:rPr>
              <w:t>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z-Cyrl-UZ"/>
              </w:rPr>
              <w:t xml:space="preserve"> </w:t>
            </w:r>
            <w:r w:rsidRPr="001A61DA">
              <w:t>Химические препараты</w:t>
            </w:r>
          </w:p>
        </w:tc>
      </w:tr>
      <w:tr w:rsidR="006C5E9F" w:rsidRPr="001411A0" w:rsidTr="009B5B8B">
        <w:trPr>
          <w:trHeight w:val="1910"/>
          <w:jc w:val="center"/>
        </w:trPr>
        <w:tc>
          <w:tcPr>
            <w:tcW w:w="4130" w:type="dxa"/>
            <w:vAlign w:val="center"/>
          </w:tcPr>
          <w:p w:rsidR="006C5E9F" w:rsidRPr="001E7767" w:rsidRDefault="006C5E9F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Детальное технико-технологическое описание (конфигурация) товара</w:t>
            </w:r>
          </w:p>
        </w:tc>
        <w:tc>
          <w:tcPr>
            <w:tcW w:w="6964" w:type="dxa"/>
            <w:vAlign w:val="center"/>
          </w:tcPr>
          <w:p w:rsidR="006C5E9F" w:rsidRPr="00A0272D" w:rsidRDefault="006C5E9F" w:rsidP="009B5B8B">
            <w:pPr>
              <w:shd w:val="clear" w:color="auto" w:fill="FFFFFF"/>
              <w:spacing w:before="100" w:beforeAutospacing="1" w:after="150" w:afterAutospacing="1" w:line="300" w:lineRule="atLeast"/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</w:pPr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 xml:space="preserve">Сосущие и грызуны-вредители питаются 5 процентами </w:t>
            </w:r>
            <w:proofErr w:type="spellStart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Атиллы</w:t>
            </w:r>
            <w:proofErr w:type="spellEnd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 xml:space="preserve"> от инсектицидов в химической борьбе с </w:t>
            </w:r>
            <w:proofErr w:type="spellStart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ширами</w:t>
            </w:r>
            <w:proofErr w:type="spellEnd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 xml:space="preserve">, </w:t>
            </w:r>
            <w:proofErr w:type="spellStart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трипсами</w:t>
            </w:r>
            <w:proofErr w:type="spellEnd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, вредными живыми изгородями, зерновыми побегами, слизистым червем (</w:t>
            </w:r>
            <w:proofErr w:type="spellStart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пявиса</w:t>
            </w:r>
            <w:proofErr w:type="spellEnd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)</w:t>
            </w:r>
            <w:proofErr w:type="gramStart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.г</w:t>
            </w:r>
            <w:proofErr w:type="gramEnd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 xml:space="preserve">. (0,15–0,2 л/га), </w:t>
            </w:r>
            <w:proofErr w:type="spellStart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Багира</w:t>
            </w:r>
            <w:proofErr w:type="spellEnd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 xml:space="preserve"> 20 процентов С. Е. Г.</w:t>
            </w:r>
          </w:p>
        </w:tc>
      </w:tr>
      <w:tr w:rsidR="006C5E9F" w:rsidRPr="001411A0" w:rsidTr="009B5B8B">
        <w:trPr>
          <w:trHeight w:val="589"/>
          <w:jc w:val="center"/>
        </w:trPr>
        <w:tc>
          <w:tcPr>
            <w:tcW w:w="4130" w:type="dxa"/>
            <w:vAlign w:val="center"/>
          </w:tcPr>
          <w:p w:rsidR="006C5E9F" w:rsidRPr="001E7767" w:rsidRDefault="006C5E9F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Технико-технологические требования к товару</w:t>
            </w:r>
          </w:p>
        </w:tc>
        <w:tc>
          <w:tcPr>
            <w:tcW w:w="6964" w:type="dxa"/>
            <w:vAlign w:val="center"/>
          </w:tcPr>
          <w:p w:rsidR="006C5E9F" w:rsidRPr="00584859" w:rsidRDefault="006C5E9F" w:rsidP="009B5B8B">
            <w:pPr>
              <w:pStyle w:val="a7"/>
              <w:spacing w:before="0" w:beforeAutospacing="0" w:after="0" w:afterAutospacing="0"/>
              <w:textAlignment w:val="baseline"/>
              <w:rPr>
                <w:lang w:val="ru-RU"/>
              </w:rPr>
            </w:pPr>
          </w:p>
        </w:tc>
      </w:tr>
      <w:tr w:rsidR="006C5E9F" w:rsidRPr="001411A0" w:rsidTr="009B5B8B">
        <w:trPr>
          <w:trHeight w:val="556"/>
          <w:jc w:val="center"/>
        </w:trPr>
        <w:tc>
          <w:tcPr>
            <w:tcW w:w="4130" w:type="dxa"/>
            <w:vAlign w:val="center"/>
          </w:tcPr>
          <w:p w:rsidR="006C5E9F" w:rsidRPr="001E7767" w:rsidRDefault="006C5E9F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Назначение (место использования) товара</w:t>
            </w:r>
          </w:p>
        </w:tc>
        <w:tc>
          <w:tcPr>
            <w:tcW w:w="6964" w:type="dxa"/>
            <w:vAlign w:val="center"/>
          </w:tcPr>
          <w:p w:rsidR="006C5E9F" w:rsidRPr="001A61DA" w:rsidRDefault="006C5E9F" w:rsidP="009B5B8B">
            <w:pPr>
              <w:shd w:val="clear" w:color="auto" w:fill="FFFFFF"/>
              <w:spacing w:after="150" w:line="300" w:lineRule="atLeast"/>
              <w:jc w:val="both"/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</w:pPr>
            <w:proofErr w:type="spellStart"/>
            <w:r w:rsidRPr="00584859">
              <w:t>Шира</w:t>
            </w:r>
            <w:proofErr w:type="spellEnd"/>
            <w:r w:rsidRPr="00584859">
              <w:t xml:space="preserve">-трипы питаются деревьями, на 20% из которых обнаруживаются распространяющиеся </w:t>
            </w:r>
            <w:proofErr w:type="spellStart"/>
            <w:r w:rsidRPr="00584859">
              <w:t>вспышки</w:t>
            </w:r>
            <w:proofErr w:type="gramStart"/>
            <w:r w:rsidRPr="00584859">
              <w:t>.г</w:t>
            </w:r>
            <w:proofErr w:type="spellEnd"/>
            <w:proofErr w:type="gramEnd"/>
            <w:r w:rsidRPr="00584859">
              <w:t>. (0,15-0,2 л / га)</w:t>
            </w:r>
          </w:p>
        </w:tc>
      </w:tr>
      <w:tr w:rsidR="006C5E9F" w:rsidRPr="001411A0" w:rsidTr="009B5B8B">
        <w:trPr>
          <w:trHeight w:val="1789"/>
          <w:jc w:val="center"/>
        </w:trPr>
        <w:tc>
          <w:tcPr>
            <w:tcW w:w="4130" w:type="dxa"/>
            <w:vAlign w:val="center"/>
          </w:tcPr>
          <w:p w:rsidR="006C5E9F" w:rsidRPr="001411A0" w:rsidRDefault="006C5E9F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</w:p>
        </w:tc>
        <w:tc>
          <w:tcPr>
            <w:tcW w:w="6964" w:type="dxa"/>
            <w:vAlign w:val="center"/>
          </w:tcPr>
          <w:p w:rsidR="006C5E9F" w:rsidRPr="006C5E9F" w:rsidRDefault="006C5E9F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E9F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нет</w:t>
            </w:r>
            <w:r w:rsidRPr="006C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C5E9F" w:rsidRPr="001411A0" w:rsidTr="009B5B8B">
        <w:trPr>
          <w:trHeight w:val="1200"/>
          <w:jc w:val="center"/>
        </w:trPr>
        <w:tc>
          <w:tcPr>
            <w:tcW w:w="4130" w:type="dxa"/>
            <w:vAlign w:val="center"/>
          </w:tcPr>
          <w:p w:rsidR="006C5E9F" w:rsidRPr="006C5E9F" w:rsidRDefault="006C5E9F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E9F">
              <w:rPr>
                <w:rFonts w:ascii="Times New Roman" w:hAnsi="Times New Roman" w:cs="Times New Roman"/>
                <w:sz w:val="24"/>
                <w:szCs w:val="24"/>
              </w:rPr>
              <w:t>Чертеж</w:t>
            </w:r>
          </w:p>
        </w:tc>
        <w:tc>
          <w:tcPr>
            <w:tcW w:w="6964" w:type="dxa"/>
            <w:vAlign w:val="center"/>
          </w:tcPr>
          <w:p w:rsidR="006C5E9F" w:rsidRPr="006C5E9F" w:rsidRDefault="006C5E9F" w:rsidP="009B5B8B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6C5E9F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нет</w:t>
            </w:r>
          </w:p>
        </w:tc>
      </w:tr>
      <w:tr w:rsidR="006C5E9F" w:rsidRPr="00EC6E5A" w:rsidTr="009B5B8B">
        <w:trPr>
          <w:trHeight w:val="1557"/>
          <w:jc w:val="center"/>
        </w:trPr>
        <w:tc>
          <w:tcPr>
            <w:tcW w:w="4130" w:type="dxa"/>
            <w:vAlign w:val="center"/>
          </w:tcPr>
          <w:p w:rsidR="006C5E9F" w:rsidRPr="00463296" w:rsidRDefault="006C5E9F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Другие данные, необходимые к уточнению (при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64" w:type="dxa"/>
            <w:vAlign w:val="center"/>
          </w:tcPr>
          <w:p w:rsidR="006C5E9F" w:rsidRPr="006C5E9F" w:rsidRDefault="006C5E9F" w:rsidP="009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E9F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нет</w:t>
            </w:r>
          </w:p>
        </w:tc>
      </w:tr>
    </w:tbl>
    <w:p w:rsidR="006C5E9F" w:rsidRPr="00383C7B" w:rsidRDefault="006C5E9F" w:rsidP="006C5E9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E9F" w:rsidRPr="00201480" w:rsidRDefault="006C5E9F" w:rsidP="006C5E9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E1781">
        <w:rPr>
          <w:rFonts w:ascii="Times New Roman" w:hAnsi="Times New Roman" w:cs="Times New Roman"/>
          <w:b/>
          <w:sz w:val="24"/>
          <w:szCs w:val="24"/>
        </w:rPr>
        <w:t>Примечание (для сопоставления):*</w:t>
      </w:r>
      <w:r w:rsidRPr="004E17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E9F" w:rsidRPr="002F5AFF" w:rsidRDefault="006C5E9F" w:rsidP="006C5E9F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uz-Latn-UZ"/>
        </w:rPr>
      </w:pPr>
    </w:p>
    <w:p w:rsidR="006C5E9F" w:rsidRDefault="006C5E9F" w:rsidP="006C5E9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Составил: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Усмонов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          ______________   Агроном </w:t>
      </w:r>
    </w:p>
    <w:p w:rsidR="006C5E9F" w:rsidRDefault="006C5E9F" w:rsidP="006C5E9F">
      <w:pPr>
        <w:spacing w:after="12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Согласовано: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Хайитматов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С.Н  _____________ Начальник Служба </w:t>
      </w:r>
      <w:r w:rsidRPr="005C71C7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6C5E9F" w:rsidRDefault="006C5E9F" w:rsidP="006C5E9F">
      <w:pPr>
        <w:rPr>
          <w:rFonts w:ascii="Times New Roman" w:hAnsi="Times New Roman" w:cs="Times New Roman"/>
          <w:b/>
          <w:sz w:val="24"/>
          <w:szCs w:val="24"/>
        </w:rPr>
      </w:pPr>
    </w:p>
    <w:p w:rsidR="006C5E9F" w:rsidRDefault="006C5E9F" w:rsidP="00A915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E9F" w:rsidRDefault="006C5E9F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9158B" w:rsidRPr="001411A0" w:rsidRDefault="00A9158B" w:rsidP="00A915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A0"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ЗАДАНИЕ</w:t>
      </w:r>
    </w:p>
    <w:tbl>
      <w:tblPr>
        <w:tblStyle w:val="a3"/>
        <w:tblW w:w="11094" w:type="dxa"/>
        <w:jc w:val="center"/>
        <w:tblLook w:val="04A0" w:firstRow="1" w:lastRow="0" w:firstColumn="1" w:lastColumn="0" w:noHBand="0" w:noVBand="1"/>
      </w:tblPr>
      <w:tblGrid>
        <w:gridCol w:w="4130"/>
        <w:gridCol w:w="6964"/>
      </w:tblGrid>
      <w:tr w:rsidR="00A9158B" w:rsidRPr="00201480" w:rsidTr="009B5B8B">
        <w:trPr>
          <w:trHeight w:val="589"/>
          <w:jc w:val="center"/>
        </w:trPr>
        <w:tc>
          <w:tcPr>
            <w:tcW w:w="4130" w:type="dxa"/>
            <w:vAlign w:val="center"/>
          </w:tcPr>
          <w:p w:rsidR="00A9158B" w:rsidRPr="001411A0" w:rsidRDefault="00A9158B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Наименования товара</w:t>
            </w:r>
          </w:p>
        </w:tc>
        <w:tc>
          <w:tcPr>
            <w:tcW w:w="6964" w:type="dxa"/>
            <w:vAlign w:val="center"/>
          </w:tcPr>
          <w:p w:rsidR="00A9158B" w:rsidRPr="001A61DA" w:rsidRDefault="001A61DA" w:rsidP="00584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z-Cyrl-UZ"/>
              </w:rPr>
            </w:pPr>
            <w:proofErr w:type="spellStart"/>
            <w:r w:rsidRPr="001A61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z-Cyrl-UZ"/>
              </w:rPr>
              <w:t>Багира</w:t>
            </w:r>
            <w:proofErr w:type="spellEnd"/>
            <w:r w:rsidRPr="001A61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z-Cyrl-UZ"/>
              </w:rPr>
              <w:t xml:space="preserve"> 20 % </w:t>
            </w:r>
            <w:proofErr w:type="spellStart"/>
            <w:r w:rsidR="0058485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z-Cyrl-UZ"/>
              </w:rPr>
              <w:t>эм.к</w:t>
            </w:r>
            <w:proofErr w:type="spellEnd"/>
            <w:r w:rsidRPr="001A61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z-Cyrl-UZ"/>
              </w:rPr>
              <w:t>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uz-Cyrl-UZ"/>
              </w:rPr>
              <w:t xml:space="preserve"> </w:t>
            </w:r>
            <w:r w:rsidR="00584859" w:rsidRPr="001A61DA">
              <w:t>Химические препараты</w:t>
            </w:r>
          </w:p>
        </w:tc>
      </w:tr>
      <w:tr w:rsidR="00A9158B" w:rsidRPr="001411A0" w:rsidTr="009B5B8B">
        <w:trPr>
          <w:trHeight w:val="1910"/>
          <w:jc w:val="center"/>
        </w:trPr>
        <w:tc>
          <w:tcPr>
            <w:tcW w:w="4130" w:type="dxa"/>
            <w:vAlign w:val="center"/>
          </w:tcPr>
          <w:p w:rsidR="00A9158B" w:rsidRPr="001E7767" w:rsidRDefault="00A9158B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Детальное технико-технологическое описание (конфигурация) товара</w:t>
            </w:r>
          </w:p>
        </w:tc>
        <w:tc>
          <w:tcPr>
            <w:tcW w:w="6964" w:type="dxa"/>
            <w:vAlign w:val="center"/>
          </w:tcPr>
          <w:p w:rsidR="00A9158B" w:rsidRPr="00A0272D" w:rsidRDefault="00584859" w:rsidP="00584859">
            <w:pPr>
              <w:shd w:val="clear" w:color="auto" w:fill="FFFFFF"/>
              <w:spacing w:before="100" w:beforeAutospacing="1" w:after="150" w:afterAutospacing="1" w:line="300" w:lineRule="atLeast"/>
              <w:rPr>
                <w:rFonts w:ascii="Times New Roman" w:eastAsia="Times New Roman" w:hAnsi="Times New Roman" w:cs="Times New Roman"/>
                <w:color w:val="474747"/>
                <w:sz w:val="23"/>
                <w:szCs w:val="23"/>
                <w:lang w:eastAsia="ru-RU"/>
              </w:rPr>
            </w:pPr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 xml:space="preserve">Сосущие и грызуны-вредители питаются 5 процентами </w:t>
            </w:r>
            <w:proofErr w:type="spellStart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Атиллы</w:t>
            </w:r>
            <w:proofErr w:type="spellEnd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 xml:space="preserve"> от инсектицидов в химической борьбе с </w:t>
            </w:r>
            <w:proofErr w:type="spellStart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ширами</w:t>
            </w:r>
            <w:proofErr w:type="spellEnd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 xml:space="preserve">, </w:t>
            </w:r>
            <w:proofErr w:type="spellStart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трипсами</w:t>
            </w:r>
            <w:proofErr w:type="spellEnd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, вредными живыми изгородями, зерновыми побегами, слизистым червем (</w:t>
            </w:r>
            <w:proofErr w:type="spellStart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пявиса</w:t>
            </w:r>
            <w:proofErr w:type="spellEnd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)</w:t>
            </w:r>
            <w:proofErr w:type="gramStart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.г</w:t>
            </w:r>
            <w:proofErr w:type="gramEnd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 xml:space="preserve">. (0,15–0,2 л/га), </w:t>
            </w:r>
            <w:proofErr w:type="spellStart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>Багира</w:t>
            </w:r>
            <w:proofErr w:type="spellEnd"/>
            <w:r w:rsidRPr="00584859">
              <w:rPr>
                <w:rFonts w:ascii="Times New Roman" w:eastAsia="Times New Roman" w:hAnsi="Times New Roman" w:cs="Times New Roman"/>
                <w:color w:val="474747"/>
                <w:sz w:val="24"/>
                <w:szCs w:val="23"/>
                <w:lang w:eastAsia="ru-RU"/>
              </w:rPr>
              <w:t xml:space="preserve"> 20 процентов С. Е. Г.</w:t>
            </w:r>
          </w:p>
        </w:tc>
      </w:tr>
      <w:tr w:rsidR="00A9158B" w:rsidRPr="001411A0" w:rsidTr="009B5B8B">
        <w:trPr>
          <w:trHeight w:val="589"/>
          <w:jc w:val="center"/>
        </w:trPr>
        <w:tc>
          <w:tcPr>
            <w:tcW w:w="4130" w:type="dxa"/>
            <w:vAlign w:val="center"/>
          </w:tcPr>
          <w:p w:rsidR="00A9158B" w:rsidRPr="001E7767" w:rsidRDefault="00A9158B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Технико-технологические требования к товару</w:t>
            </w:r>
          </w:p>
        </w:tc>
        <w:tc>
          <w:tcPr>
            <w:tcW w:w="6964" w:type="dxa"/>
            <w:vAlign w:val="center"/>
          </w:tcPr>
          <w:p w:rsidR="00A9158B" w:rsidRPr="00584859" w:rsidRDefault="00A9158B" w:rsidP="00584859">
            <w:pPr>
              <w:pStyle w:val="a7"/>
              <w:spacing w:before="0" w:beforeAutospacing="0" w:after="0" w:afterAutospacing="0"/>
              <w:textAlignment w:val="baseline"/>
              <w:rPr>
                <w:lang w:val="ru-RU"/>
              </w:rPr>
            </w:pPr>
          </w:p>
        </w:tc>
      </w:tr>
      <w:tr w:rsidR="00A9158B" w:rsidRPr="001411A0" w:rsidTr="009B5B8B">
        <w:trPr>
          <w:trHeight w:val="556"/>
          <w:jc w:val="center"/>
        </w:trPr>
        <w:tc>
          <w:tcPr>
            <w:tcW w:w="4130" w:type="dxa"/>
            <w:vAlign w:val="center"/>
          </w:tcPr>
          <w:p w:rsidR="00A9158B" w:rsidRPr="001E7767" w:rsidRDefault="00A9158B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Назначение (место использования) товара</w:t>
            </w:r>
          </w:p>
        </w:tc>
        <w:tc>
          <w:tcPr>
            <w:tcW w:w="6964" w:type="dxa"/>
            <w:vAlign w:val="center"/>
          </w:tcPr>
          <w:p w:rsidR="00A9158B" w:rsidRPr="001A61DA" w:rsidRDefault="00584859" w:rsidP="001A61DA">
            <w:pPr>
              <w:shd w:val="clear" w:color="auto" w:fill="FFFFFF"/>
              <w:spacing w:after="150" w:line="300" w:lineRule="atLeast"/>
              <w:jc w:val="both"/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</w:pPr>
            <w:proofErr w:type="spellStart"/>
            <w:r w:rsidRPr="00584859">
              <w:t>Шира</w:t>
            </w:r>
            <w:proofErr w:type="spellEnd"/>
            <w:r w:rsidRPr="00584859">
              <w:t xml:space="preserve">-трипы питаются деревьями, на 20% из которых обнаруживаются распространяющиеся </w:t>
            </w:r>
            <w:proofErr w:type="spellStart"/>
            <w:r w:rsidRPr="00584859">
              <w:t>вспышки</w:t>
            </w:r>
            <w:proofErr w:type="gramStart"/>
            <w:r w:rsidRPr="00584859">
              <w:t>.г</w:t>
            </w:r>
            <w:proofErr w:type="spellEnd"/>
            <w:proofErr w:type="gramEnd"/>
            <w:r w:rsidRPr="00584859">
              <w:t>. (0,15-0,2 л / га)</w:t>
            </w:r>
          </w:p>
        </w:tc>
      </w:tr>
      <w:tr w:rsidR="00A9158B" w:rsidRPr="001411A0" w:rsidTr="009B5B8B">
        <w:trPr>
          <w:trHeight w:val="1789"/>
          <w:jc w:val="center"/>
        </w:trPr>
        <w:tc>
          <w:tcPr>
            <w:tcW w:w="4130" w:type="dxa"/>
            <w:vAlign w:val="center"/>
          </w:tcPr>
          <w:p w:rsidR="00A9158B" w:rsidRPr="001411A0" w:rsidRDefault="00A9158B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</w:p>
        </w:tc>
        <w:tc>
          <w:tcPr>
            <w:tcW w:w="6964" w:type="dxa"/>
            <w:vAlign w:val="center"/>
          </w:tcPr>
          <w:p w:rsidR="00A9158B" w:rsidRPr="006C5E9F" w:rsidRDefault="00584859" w:rsidP="00584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E9F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нет</w:t>
            </w:r>
            <w:r w:rsidR="00A9158B" w:rsidRPr="006C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158B" w:rsidRPr="001411A0" w:rsidTr="009B5B8B">
        <w:trPr>
          <w:trHeight w:val="1200"/>
          <w:jc w:val="center"/>
        </w:trPr>
        <w:tc>
          <w:tcPr>
            <w:tcW w:w="4130" w:type="dxa"/>
            <w:vAlign w:val="center"/>
          </w:tcPr>
          <w:p w:rsidR="00A9158B" w:rsidRPr="006C5E9F" w:rsidRDefault="00A9158B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E9F">
              <w:rPr>
                <w:rFonts w:ascii="Times New Roman" w:hAnsi="Times New Roman" w:cs="Times New Roman"/>
                <w:sz w:val="24"/>
                <w:szCs w:val="24"/>
              </w:rPr>
              <w:t>Чертеж</w:t>
            </w:r>
          </w:p>
        </w:tc>
        <w:tc>
          <w:tcPr>
            <w:tcW w:w="6964" w:type="dxa"/>
            <w:vAlign w:val="center"/>
          </w:tcPr>
          <w:p w:rsidR="00A9158B" w:rsidRPr="006C5E9F" w:rsidRDefault="00A9158B" w:rsidP="009B5B8B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6C5E9F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нет</w:t>
            </w:r>
          </w:p>
        </w:tc>
      </w:tr>
      <w:tr w:rsidR="00A9158B" w:rsidRPr="00EC6E5A" w:rsidTr="009B5B8B">
        <w:trPr>
          <w:trHeight w:val="1557"/>
          <w:jc w:val="center"/>
        </w:trPr>
        <w:tc>
          <w:tcPr>
            <w:tcW w:w="4130" w:type="dxa"/>
            <w:vAlign w:val="center"/>
          </w:tcPr>
          <w:p w:rsidR="00A9158B" w:rsidRPr="00463296" w:rsidRDefault="00A9158B" w:rsidP="009B5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Другие данные, необходимые к уточнению (при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64" w:type="dxa"/>
            <w:vAlign w:val="center"/>
          </w:tcPr>
          <w:p w:rsidR="00A9158B" w:rsidRPr="006C5E9F" w:rsidRDefault="00A9158B" w:rsidP="009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E9F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нет</w:t>
            </w:r>
          </w:p>
        </w:tc>
      </w:tr>
    </w:tbl>
    <w:p w:rsidR="00A9158B" w:rsidRPr="00383C7B" w:rsidRDefault="00A9158B" w:rsidP="00A9158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158B" w:rsidRPr="00201480" w:rsidRDefault="00A9158B" w:rsidP="00A9158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E1781">
        <w:rPr>
          <w:rFonts w:ascii="Times New Roman" w:hAnsi="Times New Roman" w:cs="Times New Roman"/>
          <w:b/>
          <w:sz w:val="24"/>
          <w:szCs w:val="24"/>
        </w:rPr>
        <w:t>Примечание (для сопоставления):*</w:t>
      </w:r>
      <w:r w:rsidRPr="004E17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58B" w:rsidRPr="002F5AFF" w:rsidRDefault="00A9158B" w:rsidP="00A9158B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uz-Latn-UZ"/>
        </w:rPr>
      </w:pPr>
    </w:p>
    <w:p w:rsidR="00A9158B" w:rsidRDefault="00A9158B" w:rsidP="00A9158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Составил: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Усмонов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          ______________   Агроном </w:t>
      </w:r>
    </w:p>
    <w:p w:rsidR="001A61DA" w:rsidRDefault="00A9158B" w:rsidP="001A61DA">
      <w:pPr>
        <w:spacing w:after="12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Согласовано: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Хайитматов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С.Н  _____________ </w:t>
      </w:r>
      <w:r w:rsidR="001A61DA">
        <w:rPr>
          <w:rFonts w:ascii="Times New Roman" w:hAnsi="Times New Roman" w:cs="Times New Roman"/>
          <w:sz w:val="24"/>
          <w:szCs w:val="24"/>
        </w:rPr>
        <w:t xml:space="preserve">Начальник Служба </w:t>
      </w:r>
      <w:r w:rsidR="001A61DA" w:rsidRPr="005C71C7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A9158B" w:rsidRDefault="00A9158B" w:rsidP="00A9158B">
      <w:pPr>
        <w:rPr>
          <w:rFonts w:ascii="Times New Roman" w:hAnsi="Times New Roman" w:cs="Times New Roman"/>
          <w:b/>
          <w:sz w:val="24"/>
          <w:szCs w:val="24"/>
        </w:rPr>
      </w:pPr>
    </w:p>
    <w:p w:rsidR="00A9158B" w:rsidRDefault="00A9158B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34B96" w:rsidRPr="001411A0" w:rsidRDefault="00034B96" w:rsidP="00034B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A0"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ЗАДАНИЕ</w:t>
      </w:r>
    </w:p>
    <w:tbl>
      <w:tblPr>
        <w:tblStyle w:val="a3"/>
        <w:tblW w:w="11094" w:type="dxa"/>
        <w:jc w:val="center"/>
        <w:tblLook w:val="04A0" w:firstRow="1" w:lastRow="0" w:firstColumn="1" w:lastColumn="0" w:noHBand="0" w:noVBand="1"/>
      </w:tblPr>
      <w:tblGrid>
        <w:gridCol w:w="4130"/>
        <w:gridCol w:w="6964"/>
      </w:tblGrid>
      <w:tr w:rsidR="001411A0" w:rsidRPr="00201480" w:rsidTr="00B9416A">
        <w:trPr>
          <w:trHeight w:val="589"/>
          <w:jc w:val="center"/>
        </w:trPr>
        <w:tc>
          <w:tcPr>
            <w:tcW w:w="4130" w:type="dxa"/>
            <w:vAlign w:val="center"/>
          </w:tcPr>
          <w:p w:rsidR="00034B96" w:rsidRPr="001411A0" w:rsidRDefault="00034B96" w:rsidP="00201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Наименования товара</w:t>
            </w:r>
          </w:p>
        </w:tc>
        <w:tc>
          <w:tcPr>
            <w:tcW w:w="6964" w:type="dxa"/>
            <w:vAlign w:val="center"/>
          </w:tcPr>
          <w:p w:rsidR="00034B96" w:rsidRPr="001A61DA" w:rsidRDefault="00201480" w:rsidP="00DF00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kern w:val="36"/>
                <w:sz w:val="24"/>
                <w:szCs w:val="24"/>
                <w:lang w:eastAsia="uz-Cyrl-UZ"/>
              </w:rPr>
            </w:pPr>
            <w:r w:rsidRPr="00201480">
              <w:t>Би</w:t>
            </w:r>
            <w:r w:rsidRPr="001A61DA">
              <w:t>-58  (</w:t>
            </w:r>
            <w:proofErr w:type="gramStart"/>
            <w:r w:rsidRPr="00201480">
              <w:t>новый</w:t>
            </w:r>
            <w:proofErr w:type="gramEnd"/>
            <w:r w:rsidRPr="001A61DA">
              <w:t xml:space="preserve">) 40 % </w:t>
            </w:r>
            <w:r w:rsidRPr="00201480">
              <w:t>ЭМ</w:t>
            </w:r>
            <w:r w:rsidRPr="001A61DA">
              <w:t>.</w:t>
            </w:r>
            <w:r w:rsidRPr="00201480">
              <w:t>К</w:t>
            </w:r>
            <w:r w:rsidRPr="001A61DA">
              <w:t>.</w:t>
            </w:r>
            <w:r w:rsidR="001A61DA">
              <w:t xml:space="preserve"> </w:t>
            </w:r>
            <w:r w:rsidR="001A61DA" w:rsidRPr="001A61DA">
              <w:t>Химические препараты</w:t>
            </w:r>
          </w:p>
        </w:tc>
      </w:tr>
      <w:tr w:rsidR="001411A0" w:rsidRPr="001411A0" w:rsidTr="00B9416A">
        <w:trPr>
          <w:trHeight w:val="1910"/>
          <w:jc w:val="center"/>
        </w:trPr>
        <w:tc>
          <w:tcPr>
            <w:tcW w:w="4130" w:type="dxa"/>
            <w:vAlign w:val="center"/>
          </w:tcPr>
          <w:p w:rsidR="00034B96" w:rsidRPr="001E7767" w:rsidRDefault="00034B96" w:rsidP="00D51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Детальное технико-технологическое описание (конфигурация) товара</w:t>
            </w:r>
          </w:p>
        </w:tc>
        <w:tc>
          <w:tcPr>
            <w:tcW w:w="6964" w:type="dxa"/>
            <w:vAlign w:val="center"/>
          </w:tcPr>
          <w:p w:rsidR="00237035" w:rsidRPr="00F93AB2" w:rsidRDefault="00F93AB2" w:rsidP="00201480">
            <w:pPr>
              <w:shd w:val="clear" w:color="auto" w:fill="FFFFFF"/>
              <w:spacing w:before="100" w:beforeAutospacing="1" w:after="150" w:afterAutospacing="1" w:line="300" w:lineRule="atLeast"/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</w:pPr>
            <w:proofErr w:type="gramStart"/>
            <w:r w:rsidRPr="00F93AB2"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>Современный</w:t>
            </w:r>
            <w:proofErr w:type="gramEnd"/>
            <w:r w:rsidRPr="00F93AB2"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 xml:space="preserve"> высокоэффективный </w:t>
            </w:r>
            <w:proofErr w:type="spellStart"/>
            <w:r w:rsidRPr="00F93AB2"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>инсектоакарицид</w:t>
            </w:r>
            <w:proofErr w:type="spellEnd"/>
            <w:r w:rsidRPr="00F93AB2"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 xml:space="preserve"> Би-58 Новый БАСФ применяют на посевах овощных и зерновых культур, деревьях и кустарниках, ягодах, винограде, рапсе и др. Благодаря контактному и кишечному действию быстро и результативно борется со всеми группами вредных насекомых, гусениц и клещей.</w:t>
            </w:r>
          </w:p>
        </w:tc>
      </w:tr>
      <w:tr w:rsidR="001411A0" w:rsidRPr="001411A0" w:rsidTr="00B9416A">
        <w:trPr>
          <w:trHeight w:val="589"/>
          <w:jc w:val="center"/>
        </w:trPr>
        <w:tc>
          <w:tcPr>
            <w:tcW w:w="4130" w:type="dxa"/>
            <w:vAlign w:val="center"/>
          </w:tcPr>
          <w:p w:rsidR="00034B96" w:rsidRPr="001E7767" w:rsidRDefault="00034B96" w:rsidP="00D51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Технико-технологические требования к товару</w:t>
            </w:r>
          </w:p>
        </w:tc>
        <w:tc>
          <w:tcPr>
            <w:tcW w:w="6964" w:type="dxa"/>
            <w:vAlign w:val="center"/>
          </w:tcPr>
          <w:p w:rsidR="00034B96" w:rsidRPr="00B9416A" w:rsidRDefault="00034B96" w:rsidP="008413F8">
            <w:pPr>
              <w:pStyle w:val="a7"/>
              <w:spacing w:before="0" w:beforeAutospacing="0" w:after="0" w:afterAutospacing="0"/>
              <w:textAlignment w:val="baseline"/>
              <w:rPr>
                <w:i/>
                <w:lang w:val="ru-RU"/>
              </w:rPr>
            </w:pPr>
          </w:p>
        </w:tc>
      </w:tr>
      <w:tr w:rsidR="001411A0" w:rsidRPr="001411A0" w:rsidTr="00B9416A">
        <w:trPr>
          <w:trHeight w:val="556"/>
          <w:jc w:val="center"/>
        </w:trPr>
        <w:tc>
          <w:tcPr>
            <w:tcW w:w="4130" w:type="dxa"/>
            <w:vAlign w:val="center"/>
          </w:tcPr>
          <w:p w:rsidR="00034B96" w:rsidRPr="001E7767" w:rsidRDefault="00034B96" w:rsidP="00D51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Назначение (место использования) товара</w:t>
            </w:r>
          </w:p>
        </w:tc>
        <w:tc>
          <w:tcPr>
            <w:tcW w:w="6964" w:type="dxa"/>
            <w:vAlign w:val="center"/>
          </w:tcPr>
          <w:p w:rsidR="00034B96" w:rsidRPr="00014C75" w:rsidRDefault="00014C75" w:rsidP="00014C75">
            <w:pPr>
              <w:pStyle w:val="a8"/>
              <w:numPr>
                <w:ilvl w:val="0"/>
                <w:numId w:val="3"/>
              </w:numPr>
              <w:shd w:val="clear" w:color="auto" w:fill="FFFFFF"/>
              <w:spacing w:after="150" w:line="300" w:lineRule="atLeast"/>
              <w:jc w:val="both"/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</w:pPr>
            <w:r>
              <w:rPr>
                <w:rFonts w:ascii="Helvetica" w:hAnsi="Helvetica"/>
                <w:color w:val="000000"/>
                <w:shd w:val="clear" w:color="auto" w:fill="F1F3F7"/>
              </w:rPr>
              <w:t xml:space="preserve">перемещение активного вещества </w:t>
            </w:r>
            <w:proofErr w:type="spellStart"/>
            <w:r>
              <w:rPr>
                <w:rFonts w:ascii="Helvetica" w:hAnsi="Helvetica"/>
                <w:color w:val="000000"/>
                <w:shd w:val="clear" w:color="auto" w:fill="F1F3F7"/>
              </w:rPr>
              <w:t>акропетально</w:t>
            </w:r>
            <w:proofErr w:type="spellEnd"/>
            <w:r>
              <w:rPr>
                <w:rFonts w:ascii="Helvetica" w:hAnsi="Helvetica"/>
                <w:color w:val="000000"/>
                <w:shd w:val="clear" w:color="auto" w:fill="F1F3F7"/>
              </w:rPr>
              <w:t xml:space="preserve"> (от основания до верхушки) через наземную, корневую и стебельную системы (системное действие); </w:t>
            </w:r>
            <w:r w:rsidRPr="00014C75"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  <w:t xml:space="preserve"> </w:t>
            </w:r>
          </w:p>
          <w:p w:rsidR="00014C75" w:rsidRPr="00014C75" w:rsidRDefault="00014C75" w:rsidP="00014C75">
            <w:pPr>
              <w:pStyle w:val="a8"/>
              <w:numPr>
                <w:ilvl w:val="0"/>
                <w:numId w:val="3"/>
              </w:numPr>
              <w:shd w:val="clear" w:color="auto" w:fill="FFFFFF"/>
              <w:spacing w:after="150" w:line="300" w:lineRule="atLeast"/>
              <w:jc w:val="both"/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</w:pPr>
            <w:r>
              <w:rPr>
                <w:rFonts w:ascii="Helvetica" w:hAnsi="Helvetica"/>
                <w:color w:val="000000"/>
                <w:shd w:val="clear" w:color="auto" w:fill="F1F3F7"/>
              </w:rPr>
              <w:t xml:space="preserve">быстрое уничтожение вредителей непосредственно при контакте с рабочим раствором (контактное действие); </w:t>
            </w:r>
          </w:p>
          <w:p w:rsidR="00014C75" w:rsidRPr="00014C75" w:rsidRDefault="00014C75" w:rsidP="00014C75">
            <w:pPr>
              <w:pStyle w:val="a8"/>
              <w:numPr>
                <w:ilvl w:val="0"/>
                <w:numId w:val="3"/>
              </w:numPr>
              <w:shd w:val="clear" w:color="auto" w:fill="FFFFFF"/>
              <w:spacing w:after="150" w:line="300" w:lineRule="atLeast"/>
              <w:jc w:val="both"/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</w:pPr>
            <w:r>
              <w:rPr>
                <w:rFonts w:ascii="Helvetica" w:hAnsi="Helvetica"/>
                <w:color w:val="000000"/>
                <w:shd w:val="clear" w:color="auto" w:fill="F1F3F7"/>
              </w:rPr>
              <w:t xml:space="preserve">текст </w:t>
            </w:r>
            <w:proofErr w:type="spellStart"/>
            <w:r>
              <w:rPr>
                <w:rFonts w:ascii="Helvetica" w:hAnsi="Helvetica"/>
                <w:color w:val="000000"/>
                <w:shd w:val="clear" w:color="auto" w:fill="F1F3F7"/>
              </w:rPr>
              <w:t>скопировн</w:t>
            </w:r>
            <w:proofErr w:type="spellEnd"/>
            <w:r>
              <w:rPr>
                <w:rFonts w:ascii="Helvetica" w:hAnsi="Helvetica"/>
                <w:color w:val="000000"/>
                <w:shd w:val="clear" w:color="auto" w:fill="F1F3F7"/>
              </w:rPr>
              <w:t xml:space="preserve"> гибель вредителей в течение некоторого времени после обработки посевов (длительное защитное действие); </w:t>
            </w:r>
          </w:p>
          <w:p w:rsidR="00014C75" w:rsidRPr="00014C75" w:rsidRDefault="00014C75" w:rsidP="00014C75">
            <w:pPr>
              <w:pStyle w:val="a8"/>
              <w:shd w:val="clear" w:color="auto" w:fill="FFFFFF"/>
              <w:spacing w:after="150" w:line="300" w:lineRule="atLeast"/>
              <w:jc w:val="both"/>
              <w:rPr>
                <w:rFonts w:ascii="RobotoRegular" w:eastAsia="Times New Roman" w:hAnsi="RobotoRegular" w:cs="Times New Roman"/>
                <w:color w:val="474747"/>
                <w:sz w:val="23"/>
                <w:szCs w:val="23"/>
                <w:lang w:eastAsia="ru-RU"/>
              </w:rPr>
            </w:pPr>
          </w:p>
        </w:tc>
      </w:tr>
      <w:tr w:rsidR="001411A0" w:rsidRPr="001411A0" w:rsidTr="00B9416A">
        <w:trPr>
          <w:trHeight w:val="1789"/>
          <w:jc w:val="center"/>
        </w:trPr>
        <w:tc>
          <w:tcPr>
            <w:tcW w:w="4130" w:type="dxa"/>
            <w:vAlign w:val="center"/>
          </w:tcPr>
          <w:p w:rsidR="00034B96" w:rsidRPr="001411A0" w:rsidRDefault="00034B96" w:rsidP="00201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</w:p>
        </w:tc>
        <w:tc>
          <w:tcPr>
            <w:tcW w:w="6964" w:type="dxa"/>
            <w:vAlign w:val="center"/>
          </w:tcPr>
          <w:p w:rsidR="00034B96" w:rsidRPr="00237035" w:rsidRDefault="00147F71" w:rsidP="0051733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73284" cy="1778924"/>
                  <wp:effectExtent l="0" t="0" r="825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53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3284" cy="1778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293409" w:rsidRPr="002934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1733A">
              <w:rPr>
                <w:rFonts w:ascii="RobotoRegular" w:eastAsia="Times New Roman" w:hAnsi="RobotoRegular" w:cs="Times New Roman"/>
                <w:noProof/>
                <w:color w:val="474747"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2626360</wp:posOffset>
                      </wp:positionH>
                      <wp:positionV relativeFrom="paragraph">
                        <wp:posOffset>106680</wp:posOffset>
                      </wp:positionV>
                      <wp:extent cx="343535" cy="217805"/>
                      <wp:effectExtent l="0" t="38100" r="0" b="48895"/>
                      <wp:wrapNone/>
                      <wp:docPr id="2" name="Ова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119750">
                                <a:off x="0" y="0"/>
                                <a:ext cx="343535" cy="217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" o:spid="_x0000_s1026" style="position:absolute;margin-left:206.8pt;margin-top:8.4pt;width:27.05pt;height:17.15pt;rotation:-270909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" fillcolor="white [3212]" stroked="f" strokeweight="2pt"/>
                  </w:pict>
                </mc:Fallback>
              </mc:AlternateContent>
            </w:r>
          </w:p>
        </w:tc>
      </w:tr>
      <w:tr w:rsidR="001411A0" w:rsidRPr="001411A0" w:rsidTr="00463296">
        <w:trPr>
          <w:trHeight w:val="1200"/>
          <w:jc w:val="center"/>
        </w:trPr>
        <w:tc>
          <w:tcPr>
            <w:tcW w:w="4130" w:type="dxa"/>
            <w:vAlign w:val="center"/>
          </w:tcPr>
          <w:p w:rsidR="00034B96" w:rsidRPr="001411A0" w:rsidRDefault="00034B96" w:rsidP="00201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Чертеж</w:t>
            </w:r>
          </w:p>
        </w:tc>
        <w:tc>
          <w:tcPr>
            <w:tcW w:w="6964" w:type="dxa"/>
            <w:vAlign w:val="center"/>
          </w:tcPr>
          <w:p w:rsidR="00034B96" w:rsidRPr="00DF0033" w:rsidRDefault="00034B96" w:rsidP="00201480">
            <w:pPr>
              <w:rPr>
                <w:rFonts w:ascii="Times New Roman" w:hAnsi="Times New Roman" w:cs="Times New Roman"/>
                <w:i/>
                <w:sz w:val="24"/>
                <w:szCs w:val="24"/>
                <w:lang w:val="uz-Cyrl-UZ"/>
              </w:rPr>
            </w:pPr>
            <w:r w:rsidRPr="00DF0033">
              <w:rPr>
                <w:rFonts w:ascii="Times New Roman" w:hAnsi="Times New Roman" w:cs="Times New Roman"/>
                <w:i/>
                <w:sz w:val="24"/>
                <w:szCs w:val="24"/>
                <w:lang w:val="uz-Cyrl-UZ"/>
              </w:rPr>
              <w:t>нет</w:t>
            </w:r>
          </w:p>
        </w:tc>
      </w:tr>
      <w:tr w:rsidR="001411A0" w:rsidRPr="00EC6E5A" w:rsidTr="00463296">
        <w:trPr>
          <w:trHeight w:val="1557"/>
          <w:jc w:val="center"/>
        </w:trPr>
        <w:tc>
          <w:tcPr>
            <w:tcW w:w="4130" w:type="dxa"/>
            <w:vAlign w:val="center"/>
          </w:tcPr>
          <w:p w:rsidR="00034B96" w:rsidRPr="00463296" w:rsidRDefault="00034B96" w:rsidP="00D51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A0">
              <w:rPr>
                <w:rFonts w:ascii="Times New Roman" w:hAnsi="Times New Roman" w:cs="Times New Roman"/>
                <w:sz w:val="24"/>
                <w:szCs w:val="24"/>
              </w:rPr>
              <w:t>Другие данные, необходимые к уточнению (при наличии</w:t>
            </w:r>
            <w:r w:rsidR="00183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64" w:type="dxa"/>
            <w:vAlign w:val="center"/>
          </w:tcPr>
          <w:p w:rsidR="00034B96" w:rsidRPr="005B584D" w:rsidRDefault="005C71C7" w:rsidP="00F0065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0033">
              <w:rPr>
                <w:rFonts w:ascii="Times New Roman" w:hAnsi="Times New Roman" w:cs="Times New Roman"/>
                <w:i/>
                <w:sz w:val="24"/>
                <w:szCs w:val="24"/>
                <w:lang w:val="uz-Cyrl-UZ"/>
              </w:rPr>
              <w:t>нет</w:t>
            </w:r>
          </w:p>
        </w:tc>
      </w:tr>
    </w:tbl>
    <w:p w:rsidR="00034B96" w:rsidRPr="00383C7B" w:rsidRDefault="00034B96" w:rsidP="00034B9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4B96" w:rsidRPr="00201480" w:rsidRDefault="00034B96" w:rsidP="00034B9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E1781">
        <w:rPr>
          <w:rFonts w:ascii="Times New Roman" w:hAnsi="Times New Roman" w:cs="Times New Roman"/>
          <w:b/>
          <w:sz w:val="24"/>
          <w:szCs w:val="24"/>
        </w:rPr>
        <w:t>Примечание (для сопоставления):*</w:t>
      </w:r>
      <w:r w:rsidRPr="004E17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4B96" w:rsidRPr="002F5AFF" w:rsidRDefault="00034B96" w:rsidP="00034B96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uz-Latn-UZ"/>
        </w:rPr>
      </w:pPr>
    </w:p>
    <w:p w:rsidR="00D51979" w:rsidRDefault="00D51979" w:rsidP="00D5197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Составил:   </w:t>
      </w:r>
      <w:r w:rsidR="005C71C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5C71C7">
        <w:rPr>
          <w:rFonts w:ascii="Times New Roman" w:hAnsi="Times New Roman" w:cs="Times New Roman"/>
          <w:sz w:val="24"/>
          <w:szCs w:val="24"/>
        </w:rPr>
        <w:t>Усмонов</w:t>
      </w:r>
      <w:proofErr w:type="spellEnd"/>
      <w:r w:rsidR="005C71C7">
        <w:rPr>
          <w:rFonts w:ascii="Times New Roman" w:hAnsi="Times New Roman" w:cs="Times New Roman"/>
          <w:sz w:val="24"/>
          <w:szCs w:val="24"/>
        </w:rPr>
        <w:t xml:space="preserve"> 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C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______________   </w:t>
      </w:r>
      <w:r w:rsidR="005C71C7">
        <w:rPr>
          <w:rFonts w:ascii="Times New Roman" w:hAnsi="Times New Roman" w:cs="Times New Roman"/>
          <w:sz w:val="24"/>
          <w:szCs w:val="24"/>
        </w:rPr>
        <w:t xml:space="preserve">Агроном </w:t>
      </w:r>
    </w:p>
    <w:p w:rsidR="00D51979" w:rsidRDefault="00D51979" w:rsidP="00D5197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F05F9F" w:rsidRDefault="00D51979" w:rsidP="005C71C7">
      <w:pPr>
        <w:spacing w:after="12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Согласовано:  </w:t>
      </w:r>
      <w:proofErr w:type="spellStart"/>
      <w:r w:rsidR="005C71C7">
        <w:rPr>
          <w:rFonts w:ascii="Times New Roman" w:hAnsi="Times New Roman" w:cs="Times New Roman"/>
          <w:sz w:val="24"/>
          <w:szCs w:val="24"/>
        </w:rPr>
        <w:t>Хайитматов</w:t>
      </w:r>
      <w:proofErr w:type="spellEnd"/>
      <w:r w:rsidR="005C71C7">
        <w:rPr>
          <w:rFonts w:ascii="Times New Roman" w:hAnsi="Times New Roman" w:cs="Times New Roman"/>
          <w:sz w:val="24"/>
          <w:szCs w:val="24"/>
        </w:rPr>
        <w:t xml:space="preserve"> С.Н </w:t>
      </w:r>
      <w:r>
        <w:rPr>
          <w:rFonts w:ascii="Times New Roman" w:hAnsi="Times New Roman" w:cs="Times New Roman"/>
          <w:sz w:val="24"/>
          <w:szCs w:val="24"/>
        </w:rPr>
        <w:t xml:space="preserve"> _____________ </w:t>
      </w:r>
      <w:r w:rsidR="005C71C7">
        <w:rPr>
          <w:rFonts w:ascii="Times New Roman" w:hAnsi="Times New Roman" w:cs="Times New Roman"/>
          <w:sz w:val="24"/>
          <w:szCs w:val="24"/>
        </w:rPr>
        <w:t xml:space="preserve">Начальник Служба </w:t>
      </w:r>
      <w:r w:rsidR="005C71C7" w:rsidRPr="005C71C7">
        <w:rPr>
          <w:rFonts w:ascii="Times New Roman" w:hAnsi="Times New Roman" w:cs="Times New Roman"/>
          <w:sz w:val="24"/>
          <w:szCs w:val="24"/>
        </w:rPr>
        <w:t>администрация</w:t>
      </w:r>
    </w:p>
    <w:sectPr w:rsidR="00F05F9F" w:rsidSect="0020148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5F6" w:rsidRDefault="008D35F6" w:rsidP="00A9158B">
      <w:pPr>
        <w:spacing w:after="0" w:line="240" w:lineRule="auto"/>
      </w:pPr>
      <w:r>
        <w:separator/>
      </w:r>
    </w:p>
  </w:endnote>
  <w:endnote w:type="continuationSeparator" w:id="0">
    <w:p w:rsidR="008D35F6" w:rsidRDefault="008D35F6" w:rsidP="00A91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Regul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5F6" w:rsidRDefault="008D35F6" w:rsidP="00A9158B">
      <w:pPr>
        <w:spacing w:after="0" w:line="240" w:lineRule="auto"/>
      </w:pPr>
      <w:r>
        <w:separator/>
      </w:r>
    </w:p>
  </w:footnote>
  <w:footnote w:type="continuationSeparator" w:id="0">
    <w:p w:rsidR="008D35F6" w:rsidRDefault="008D35F6" w:rsidP="00A915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14790"/>
    <w:multiLevelType w:val="multilevel"/>
    <w:tmpl w:val="25523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270CB7"/>
    <w:multiLevelType w:val="multilevel"/>
    <w:tmpl w:val="DCA8C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0761F5"/>
    <w:multiLevelType w:val="multilevel"/>
    <w:tmpl w:val="A3767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097850"/>
    <w:multiLevelType w:val="multilevel"/>
    <w:tmpl w:val="B186F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6D947C1"/>
    <w:multiLevelType w:val="multilevel"/>
    <w:tmpl w:val="B186F3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5">
    <w:nsid w:val="7AB70148"/>
    <w:multiLevelType w:val="multilevel"/>
    <w:tmpl w:val="CF940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96"/>
    <w:rsid w:val="00014C75"/>
    <w:rsid w:val="00034B96"/>
    <w:rsid w:val="00091200"/>
    <w:rsid w:val="001411A0"/>
    <w:rsid w:val="00147F71"/>
    <w:rsid w:val="00160A2F"/>
    <w:rsid w:val="00183E5F"/>
    <w:rsid w:val="001A61DA"/>
    <w:rsid w:val="001E7767"/>
    <w:rsid w:val="00201480"/>
    <w:rsid w:val="00237035"/>
    <w:rsid w:val="002569EA"/>
    <w:rsid w:val="00293409"/>
    <w:rsid w:val="0031357B"/>
    <w:rsid w:val="00374374"/>
    <w:rsid w:val="00383C7B"/>
    <w:rsid w:val="003C3646"/>
    <w:rsid w:val="003D794A"/>
    <w:rsid w:val="004544CA"/>
    <w:rsid w:val="00463296"/>
    <w:rsid w:val="004760DB"/>
    <w:rsid w:val="004D3B93"/>
    <w:rsid w:val="0051733A"/>
    <w:rsid w:val="00540022"/>
    <w:rsid w:val="0057394C"/>
    <w:rsid w:val="00584859"/>
    <w:rsid w:val="005B584D"/>
    <w:rsid w:val="005C71C7"/>
    <w:rsid w:val="006136B0"/>
    <w:rsid w:val="006424A7"/>
    <w:rsid w:val="006B7523"/>
    <w:rsid w:val="006C5E9F"/>
    <w:rsid w:val="006F2FE1"/>
    <w:rsid w:val="007712A0"/>
    <w:rsid w:val="00791FCA"/>
    <w:rsid w:val="008413F8"/>
    <w:rsid w:val="008D35F6"/>
    <w:rsid w:val="008D623C"/>
    <w:rsid w:val="009A30C1"/>
    <w:rsid w:val="009C6A38"/>
    <w:rsid w:val="00A0272D"/>
    <w:rsid w:val="00A4380B"/>
    <w:rsid w:val="00A6205A"/>
    <w:rsid w:val="00A9158B"/>
    <w:rsid w:val="00B458BA"/>
    <w:rsid w:val="00B9416A"/>
    <w:rsid w:val="00CA4E1E"/>
    <w:rsid w:val="00CE0D1F"/>
    <w:rsid w:val="00D51979"/>
    <w:rsid w:val="00D73CF6"/>
    <w:rsid w:val="00D860CB"/>
    <w:rsid w:val="00DF0033"/>
    <w:rsid w:val="00EC4FA0"/>
    <w:rsid w:val="00EC6E5A"/>
    <w:rsid w:val="00F0065A"/>
    <w:rsid w:val="00F05F9F"/>
    <w:rsid w:val="00F6394E"/>
    <w:rsid w:val="00F9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B96"/>
    <w:pPr>
      <w:spacing w:after="160" w:line="259" w:lineRule="auto"/>
    </w:pPr>
    <w:rPr>
      <w:lang w:val="ru-RU"/>
    </w:rPr>
  </w:style>
  <w:style w:type="paragraph" w:styleId="1">
    <w:name w:val="heading 1"/>
    <w:basedOn w:val="a"/>
    <w:link w:val="10"/>
    <w:uiPriority w:val="9"/>
    <w:qFormat/>
    <w:rsid w:val="00DF00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z-Cyrl-UZ" w:eastAsia="uz-Cyrl-UZ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E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4B9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4B96"/>
    <w:rPr>
      <w:rFonts w:ascii="Tahoma" w:hAnsi="Tahoma" w:cs="Tahoma"/>
      <w:sz w:val="16"/>
      <w:szCs w:val="16"/>
      <w:lang w:val="ru-RU"/>
    </w:rPr>
  </w:style>
  <w:style w:type="character" w:styleId="a6">
    <w:name w:val="Hyperlink"/>
    <w:basedOn w:val="a0"/>
    <w:uiPriority w:val="99"/>
    <w:semiHidden/>
    <w:unhideWhenUsed/>
    <w:rsid w:val="001411A0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D6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z-Cyrl-UZ" w:eastAsia="uz-Cyrl-UZ"/>
    </w:rPr>
  </w:style>
  <w:style w:type="character" w:customStyle="1" w:styleId="10">
    <w:name w:val="Заголовок 1 Знак"/>
    <w:basedOn w:val="a0"/>
    <w:link w:val="1"/>
    <w:uiPriority w:val="9"/>
    <w:rsid w:val="00DF0033"/>
    <w:rPr>
      <w:rFonts w:ascii="Times New Roman" w:eastAsia="Times New Roman" w:hAnsi="Times New Roman" w:cs="Times New Roman"/>
      <w:b/>
      <w:bCs/>
      <w:kern w:val="36"/>
      <w:sz w:val="48"/>
      <w:szCs w:val="48"/>
      <w:lang w:eastAsia="uz-Cyrl-UZ"/>
    </w:rPr>
  </w:style>
  <w:style w:type="character" w:customStyle="1" w:styleId="30">
    <w:name w:val="Заголовок 3 Знак"/>
    <w:basedOn w:val="a0"/>
    <w:link w:val="3"/>
    <w:uiPriority w:val="9"/>
    <w:semiHidden/>
    <w:rsid w:val="00183E5F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paragraph" w:styleId="a8">
    <w:name w:val="List Paragraph"/>
    <w:basedOn w:val="a"/>
    <w:uiPriority w:val="34"/>
    <w:qFormat/>
    <w:rsid w:val="0023703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A91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9158B"/>
    <w:rPr>
      <w:lang w:val="ru-RU"/>
    </w:rPr>
  </w:style>
  <w:style w:type="paragraph" w:styleId="ab">
    <w:name w:val="footer"/>
    <w:basedOn w:val="a"/>
    <w:link w:val="ac"/>
    <w:uiPriority w:val="99"/>
    <w:unhideWhenUsed/>
    <w:rsid w:val="00A91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9158B"/>
    <w:rPr>
      <w:lang w:val="ru-RU"/>
    </w:rPr>
  </w:style>
  <w:style w:type="character" w:styleId="ad">
    <w:name w:val="Strong"/>
    <w:basedOn w:val="a0"/>
    <w:uiPriority w:val="22"/>
    <w:qFormat/>
    <w:rsid w:val="00791FC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B96"/>
    <w:pPr>
      <w:spacing w:after="160" w:line="259" w:lineRule="auto"/>
    </w:pPr>
    <w:rPr>
      <w:lang w:val="ru-RU"/>
    </w:rPr>
  </w:style>
  <w:style w:type="paragraph" w:styleId="1">
    <w:name w:val="heading 1"/>
    <w:basedOn w:val="a"/>
    <w:link w:val="10"/>
    <w:uiPriority w:val="9"/>
    <w:qFormat/>
    <w:rsid w:val="00DF00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z-Cyrl-UZ" w:eastAsia="uz-Cyrl-UZ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E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4B9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4B96"/>
    <w:rPr>
      <w:rFonts w:ascii="Tahoma" w:hAnsi="Tahoma" w:cs="Tahoma"/>
      <w:sz w:val="16"/>
      <w:szCs w:val="16"/>
      <w:lang w:val="ru-RU"/>
    </w:rPr>
  </w:style>
  <w:style w:type="character" w:styleId="a6">
    <w:name w:val="Hyperlink"/>
    <w:basedOn w:val="a0"/>
    <w:uiPriority w:val="99"/>
    <w:semiHidden/>
    <w:unhideWhenUsed/>
    <w:rsid w:val="001411A0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D6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z-Cyrl-UZ" w:eastAsia="uz-Cyrl-UZ"/>
    </w:rPr>
  </w:style>
  <w:style w:type="character" w:customStyle="1" w:styleId="10">
    <w:name w:val="Заголовок 1 Знак"/>
    <w:basedOn w:val="a0"/>
    <w:link w:val="1"/>
    <w:uiPriority w:val="9"/>
    <w:rsid w:val="00DF0033"/>
    <w:rPr>
      <w:rFonts w:ascii="Times New Roman" w:eastAsia="Times New Roman" w:hAnsi="Times New Roman" w:cs="Times New Roman"/>
      <w:b/>
      <w:bCs/>
      <w:kern w:val="36"/>
      <w:sz w:val="48"/>
      <w:szCs w:val="48"/>
      <w:lang w:eastAsia="uz-Cyrl-UZ"/>
    </w:rPr>
  </w:style>
  <w:style w:type="character" w:customStyle="1" w:styleId="30">
    <w:name w:val="Заголовок 3 Знак"/>
    <w:basedOn w:val="a0"/>
    <w:link w:val="3"/>
    <w:uiPriority w:val="9"/>
    <w:semiHidden/>
    <w:rsid w:val="00183E5F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paragraph" w:styleId="a8">
    <w:name w:val="List Paragraph"/>
    <w:basedOn w:val="a"/>
    <w:uiPriority w:val="34"/>
    <w:qFormat/>
    <w:rsid w:val="0023703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A91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9158B"/>
    <w:rPr>
      <w:lang w:val="ru-RU"/>
    </w:rPr>
  </w:style>
  <w:style w:type="paragraph" w:styleId="ab">
    <w:name w:val="footer"/>
    <w:basedOn w:val="a"/>
    <w:link w:val="ac"/>
    <w:uiPriority w:val="99"/>
    <w:unhideWhenUsed/>
    <w:rsid w:val="00A91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9158B"/>
    <w:rPr>
      <w:lang w:val="ru-RU"/>
    </w:rPr>
  </w:style>
  <w:style w:type="character" w:styleId="ad">
    <w:name w:val="Strong"/>
    <w:basedOn w:val="a0"/>
    <w:uiPriority w:val="22"/>
    <w:qFormat/>
    <w:rsid w:val="00791F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Tulqinjon Shokirov</dc:creator>
  <cp:lastModifiedBy>Doniyor Baxramov</cp:lastModifiedBy>
  <cp:revision>3</cp:revision>
  <cp:lastPrinted>2020-02-17T03:42:00Z</cp:lastPrinted>
  <dcterms:created xsi:type="dcterms:W3CDTF">2020-09-10T02:58:00Z</dcterms:created>
  <dcterms:modified xsi:type="dcterms:W3CDTF">2020-09-10T04:35:00Z</dcterms:modified>
</cp:coreProperties>
</file>